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Opportunities with PM-International</w:t>
      </w:r>
    </w:p>
    <w:p/>
    <w:p>
      <w:r>
        <w:t>By choosing to experience the benefits of FitLine nutritional products, you also have the opportunity to become a Team Partner.</w:t>
      </w:r>
    </w:p>
    <w:p/>
    <w:p>
      <w:r>
        <w:t>As you use the products and experience the results yourself, you can confidently share your personal experiences with others. This allows you to build an additional income while helping people improve their health and well-being.</w:t>
      </w:r>
    </w:p>
    <w:p/>
    <w:p>
      <w:r>
        <w:t>As a Team Partner, you receive access to your own online shop and become part of a supportive international network with extensive knowledge, training, and experience.</w:t>
      </w:r>
    </w:p>
    <w:p/>
    <w:p>
      <w:pPr>
        <w:pStyle w:val="Heading2"/>
      </w:pPr>
      <w:r>
        <w:t>About PM-International</w:t>
      </w:r>
    </w:p>
    <w:p/>
    <w:p>
      <w:r>
        <w:t>PM-International is a privately owned company founded in the 1990s by German entrepreneur Rolf Sorg.</w:t>
      </w:r>
    </w:p>
    <w:p/>
    <w:p>
      <w:r>
        <w:t>The company's products are manufactured in Germany using carefully selected raw materials sourced from around the world.</w:t>
      </w:r>
    </w:p>
    <w:p/>
    <w:p>
      <w:r>
        <w:t>Today, PM-International operates headquarters and offices in more than 40 countries and continues to expand internationally. In Norway, the company has an office in Gjøvik, providing efficient logistics, fast deliveries, and dedicated customer support.</w:t>
      </w:r>
    </w:p>
    <w:p/>
    <w:p>
      <w:r>
        <w:t>As a privately owned company, PM-International is guided by long-term values that place health, quality, innovation, and global responsibility at the heart of its business. Alongside commercial success, the company invests continuously in research and product development to ensure optimal product quality and effectiveness. Through its Care Program, PM-International also supports children and charitable initiatives in many parts of the world.</w:t>
      </w:r>
    </w:p>
    <w:p/>
    <w:p>
      <w:r>
        <w:t>The company collaborates with highly qualified scientists, physicians, nutrition experts, and other specialists. According to the company, these experts personally use the products themselves, demonstrating their confidence in the quality and effectiveness of the product range.</w:t>
      </w:r>
    </w:p>
    <w:p/>
    <w:p>
      <w:r>
        <w:t>Over the years, PM-International has developed several proprietary technologies and patents designed to maximize both product quality and nutrient bioavailability.</w:t>
      </w:r>
    </w:p>
    <w:p/>
    <w:p>
      <w:pPr>
        <w:pStyle w:val="Heading2"/>
      </w:pPr>
      <w:r>
        <w:t>Becoming a Team Partner</w:t>
      </w:r>
    </w:p>
    <w:p/>
    <w:p>
      <w:r>
        <w:t>Being a Team Partner is much like recommending any product you genuinely enjoy and believe in.</w:t>
      </w:r>
    </w:p>
    <w:p/>
    <w:p>
      <w:r>
        <w:t>The difference is that, through PM-International's compensation plan, you can earn commissions when customers are satisfied with the products and continue purchasing them or decide to share their own positive experiences with others.</w:t>
      </w:r>
    </w:p>
    <w:p/>
    <w:p>
      <w:r>
        <w:t>Rather than relying on traditional retail distribution, PM-International uses Multi-Level Marketing (MLM)—a well-established business model that rewards product recommendation and customer loyalty instead of conventional advertising and retail markups.</w:t>
      </w:r>
    </w:p>
    <w:p/>
    <w:p>
      <w:r>
        <w:t>The company believes everyone should have the opportunity to improve both their health and their financial future by sharing products they personally value.</w:t>
      </w:r>
    </w:p>
    <w:p/>
    <w:p>
      <w:pPr>
        <w:pStyle w:val="Heading2"/>
      </w:pPr>
      <w:r>
        <w:t>A Commitment to Quality</w:t>
      </w:r>
    </w:p>
    <w:p/>
    <w:p>
      <w:r>
        <w:t>- All products are manufactured according to Good Manufacturing Practice (GMP) standards.</w:t>
      </w:r>
    </w:p>
    <w:p>
      <w:r>
        <w:t>- The company is dedicated to producing ethically certified products and services.</w:t>
      </w:r>
    </w:p>
    <w:p>
      <w:r>
        <w:t>- Continuous research and innovation remain central to the development of its nutritional products.</w:t>
      </w:r>
    </w:p>
    <w:p/>
    <w:p>
      <w:r>
        <w:t>Welcome to PM-International as a Team Partner — where better health and new opportunities can grow together.</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